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CC" w:rsidRPr="00003AD1" w:rsidRDefault="00034DCC" w:rsidP="00034DCC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b/>
          <w:color w:val="4D4D4D"/>
          <w:sz w:val="20"/>
          <w:szCs w:val="20"/>
          <w:lang w:eastAsia="ru-RU"/>
        </w:rPr>
      </w:pPr>
      <w:r w:rsidRPr="00003AD1">
        <w:rPr>
          <w:rFonts w:ascii="Times New Roman" w:eastAsia="Times New Roman" w:hAnsi="Times New Roman" w:cs="Times New Roman"/>
          <w:b/>
          <w:bCs/>
          <w:i/>
          <w:iCs/>
          <w:color w:val="4D4D4D"/>
          <w:sz w:val="32"/>
          <w:szCs w:val="32"/>
          <w:bdr w:val="none" w:sz="0" w:space="0" w:color="auto" w:frame="1"/>
          <w:lang w:eastAsia="ru-RU"/>
        </w:rPr>
        <w:t>У</w:t>
      </w:r>
      <w:r w:rsidRPr="00003AD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важаемые родители!    </w:t>
      </w:r>
    </w:p>
    <w:p w:rsidR="00C473EE" w:rsidRPr="00214121" w:rsidRDefault="00C473EE" w:rsidP="00C473EE">
      <w:pPr>
        <w:shd w:val="clear" w:color="auto" w:fill="FFFFFF"/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A3C5B" w:rsidRDefault="00887226" w:rsidP="00C473EE">
      <w:pPr>
        <w:shd w:val="clear" w:color="auto" w:fill="FFFFFF"/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proofErr w:type="gramStart"/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Доводим до </w:t>
      </w:r>
      <w:r w:rsidR="004D0DCA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</w:t>
      </w:r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ашего </w:t>
      </w:r>
      <w:r w:rsidR="007A3C5B"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сведения, что в</w:t>
      </w:r>
      <w:r w:rsidR="005F2DC6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7A3C5B" w:rsidRPr="007A3C5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календар</w:t>
      </w:r>
      <w:r w:rsidR="007A3C5B" w:rsidRPr="00C473E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ь</w:t>
      </w:r>
      <w:r w:rsidR="007A3C5B" w:rsidRPr="007A3C5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профилактических прививок по эпидемическим показаниям </w:t>
      </w:r>
      <w:r w:rsidR="007A3C5B"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включена вакцинация детей в возрасте 12-17 лет (включительно) против новой коронавирусной инфекции</w:t>
      </w:r>
      <w:r w:rsidR="007A3C5B" w:rsidRPr="00C473E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(Приказ Министерства здравоохранения Российской Федерации от 06.12.2021 №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</w:t>
      </w:r>
      <w:r w:rsidR="00C473E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дения профилактических прививок.</w:t>
      </w:r>
      <w:proofErr w:type="gramEnd"/>
    </w:p>
    <w:p w:rsidR="00B739C8" w:rsidRDefault="00B739C8" w:rsidP="00C473EE">
      <w:pPr>
        <w:shd w:val="clear" w:color="auto" w:fill="FFFFFF"/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600700" w:rsidRPr="00214121" w:rsidRDefault="00214121" w:rsidP="00C473EE">
      <w:pPr>
        <w:shd w:val="clear" w:color="auto" w:fill="FFFFFF"/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</w:t>
      </w:r>
      <w:r w:rsidR="00600700"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роведение профилактических </w:t>
      </w:r>
      <w:proofErr w:type="gramStart"/>
      <w:r w:rsidR="005F2DC6"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прививок</w:t>
      </w:r>
      <w:proofErr w:type="gramEnd"/>
      <w:r w:rsidR="00600700"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действующее российское законодательство допускает только при наличии </w:t>
      </w:r>
      <w:r w:rsidR="00600700" w:rsidRPr="0021412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информированного добровольного согласия на медицинское вмешательство</w:t>
      </w:r>
      <w:r w:rsidR="00600700"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(статья </w:t>
      </w:r>
      <w:r w:rsidR="00070C32"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11 Федерального закона от 17 сентября 1998 г. № 157-ФЗ «Об иммунопрофилактике инфекционных болезней</w:t>
      </w:r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»</w:t>
      </w:r>
      <w:r w:rsidR="00070C32"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)</w:t>
      </w:r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B739C8" w:rsidRDefault="00B739C8" w:rsidP="00C473EE">
      <w:pPr>
        <w:shd w:val="clear" w:color="auto" w:fill="FFFFFF"/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473EE" w:rsidRDefault="00070C32" w:rsidP="00C473EE">
      <w:pPr>
        <w:shd w:val="clear" w:color="auto" w:fill="FFFFFF"/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 целях установления дополнительной гарантии добровольности указанной вакцинации, упомянутым выше приказом о</w:t>
      </w:r>
      <w:r w:rsidR="005F2DC6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т</w:t>
      </w:r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6 декабря 2021 г. № 1122н установлено, что вакцинация </w:t>
      </w:r>
      <w:r w:rsidR="00371BCF"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детей в возрасте 12-17 лет (включительно) против новой коронавирусной инфекции</w:t>
      </w:r>
      <w:r w:rsidR="00C473EE"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будет проводиться</w:t>
      </w:r>
      <w:r w:rsidR="005F2DC6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по</w:t>
      </w:r>
      <w:r w:rsidR="00C473EE" w:rsidRPr="00C473E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письменно</w:t>
      </w:r>
      <w:r w:rsidR="00371BC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му заявлению одного из родителей </w:t>
      </w:r>
      <w:r w:rsidR="00371BCF"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(или иного законного представителя), составленного в произвольной форме</w:t>
      </w:r>
      <w:r w:rsidR="00371BC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B739C8" w:rsidRDefault="00B739C8" w:rsidP="00C473EE">
      <w:pPr>
        <w:shd w:val="clear" w:color="auto" w:fill="FFFFFF"/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71BCF" w:rsidRPr="00214121" w:rsidRDefault="00371BCF" w:rsidP="00C473EE">
      <w:pPr>
        <w:shd w:val="clear" w:color="auto" w:fill="FFFFFF"/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proofErr w:type="gramStart"/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После получения такого заявления оформляется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информированное добровольное согласие на медицинское вмешательство </w:t>
      </w:r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 соответствии с требованиями статьи 20 Федерального закона от 21 ноября 2011г. № 323-ФЗ «Об основах охраны здоровья граждан в Российской Федерации» (</w:t>
      </w:r>
      <w:r w:rsidRPr="0021412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для детей </w:t>
      </w:r>
      <w:r w:rsidR="005E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</w:t>
      </w:r>
      <w:bookmarkStart w:id="0" w:name="_GoBack"/>
      <w:bookmarkEnd w:id="0"/>
      <w:r w:rsidRPr="0021412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т 12 до 14 лет включительно – их родителями или законными представителями, подростки от 15 до 17 лет дают добровольное информированное согласие самостоятельно</w:t>
      </w:r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). </w:t>
      </w:r>
      <w:proofErr w:type="gramEnd"/>
    </w:p>
    <w:p w:rsidR="006D0DDB" w:rsidRDefault="006D0DDB" w:rsidP="00C473EE">
      <w:pPr>
        <w:shd w:val="clear" w:color="auto" w:fill="FFFFFF"/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739C8" w:rsidRDefault="00B739C8" w:rsidP="00600700">
      <w:pPr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</w:p>
    <w:p w:rsidR="00B739C8" w:rsidRDefault="00B739C8" w:rsidP="00600700">
      <w:pPr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</w:p>
    <w:p w:rsidR="00B739C8" w:rsidRDefault="00B739C8" w:rsidP="00600700">
      <w:pPr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</w:p>
    <w:p w:rsidR="00B739C8" w:rsidRPr="00555081" w:rsidRDefault="00B739C8" w:rsidP="00600700">
      <w:pPr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  <w:r w:rsidRPr="0055508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Сведения о препарате для вакцинации детей в возрасте 12-17 лет (включительно)</w:t>
      </w:r>
    </w:p>
    <w:p w:rsidR="00214121" w:rsidRPr="00214121" w:rsidRDefault="006C2F18" w:rsidP="00600700">
      <w:pPr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Прививать </w:t>
      </w:r>
      <w:r w:rsidR="00600700"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подростков</w:t>
      </w:r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будут вакциной </w:t>
      </w:r>
      <w:r w:rsidR="00406419" w:rsidRPr="0040641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Гам-КОВИД-</w:t>
      </w:r>
      <w:proofErr w:type="spellStart"/>
      <w:r w:rsidR="00406419" w:rsidRPr="0040641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Вак</w:t>
      </w:r>
      <w:proofErr w:type="spellEnd"/>
      <w:r w:rsidR="00406419" w:rsidRPr="0040641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-М</w:t>
      </w:r>
      <w:r w:rsidR="00406419"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32"/>
          <w:szCs w:val="32"/>
          <w:bdr w:val="none" w:sz="0" w:space="0" w:color="auto" w:frame="1"/>
          <w:lang w:eastAsia="ru-RU"/>
        </w:rPr>
        <w:t xml:space="preserve"> (</w:t>
      </w:r>
      <w:r w:rsidR="0040641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«</w:t>
      </w:r>
      <w:r w:rsidRPr="00CD017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Спутник М</w:t>
      </w:r>
      <w:r w:rsidR="0040641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»)</w:t>
      </w:r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- это разбавленный в пять раз вариант </w:t>
      </w:r>
      <w:r w:rsidR="00406419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406419" w:rsidRPr="0040641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Гам-КОВИД-</w:t>
      </w:r>
      <w:proofErr w:type="spellStart"/>
      <w:r w:rsidR="00406419" w:rsidRPr="0040641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Вак</w:t>
      </w:r>
      <w:proofErr w:type="spellEnd"/>
      <w:r w:rsidR="00406419"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406419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(«</w:t>
      </w:r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Спутник V</w:t>
      </w:r>
      <w:r w:rsidR="00406419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»)</w:t>
      </w:r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, которым в России прививают людей старше 18 лет. </w:t>
      </w:r>
      <w:r w:rsidR="00DA3AA3"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Это оправдано: </w:t>
      </w:r>
      <w:r w:rsidR="00214121"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дети гораздо более чувствительны к ответу на вакцинацию, и меньшая доза препарата вполне обеспечивает выработку антител, необходимых для защиты их от вируса</w:t>
      </w:r>
      <w:r w:rsidR="00DA3AA3"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. Испытания показали, что эффективность детского варианта вакцины у подростков составила около 93%.</w:t>
      </w:r>
    </w:p>
    <w:p w:rsidR="006C2F18" w:rsidRPr="00214121" w:rsidRDefault="006C2F18" w:rsidP="00600700">
      <w:pPr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Подростковый вариант вакцины также </w:t>
      </w:r>
      <w:r w:rsidR="00214121"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состоит из </w:t>
      </w:r>
      <w:r w:rsidRPr="00CD017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двух</w:t>
      </w:r>
      <w:r w:rsidR="00214121" w:rsidRPr="00CD017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компонентов</w:t>
      </w:r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, интервал между дозами </w:t>
      </w:r>
      <w:r w:rsidR="00214121"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Pr="00CD017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21 день</w:t>
      </w:r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A3AA3" w:rsidRPr="00214121" w:rsidRDefault="006D0DDB" w:rsidP="00600700">
      <w:pPr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Данная в</w:t>
      </w:r>
      <w:r w:rsidR="006C2F18"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акцина получена биотехнологическим путем, при котором не используется патогенный для человека вирус SARS-CoV-2. Препарат состоит из двух компонентов. В их состав входят рекомбинантный вектор на основе аденовируса человека 26-го и 5-го серотипа, несущих ген белка S вируса SARS-CoV-2". </w:t>
      </w:r>
    </w:p>
    <w:p w:rsidR="006C2F18" w:rsidRPr="00214121" w:rsidRDefault="006C2F18" w:rsidP="00600700">
      <w:pPr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При этом неприятные поствакцинальные симптомы были легкими: отмечалась реакция в месте укола - гипертермия, боль, отек, зуд, астения. В редких случаях проявилась заложенность носа, головная боль и нарушения со стороны ЖКТ (диспепсия).</w:t>
      </w:r>
    </w:p>
    <w:p w:rsidR="006C2F18" w:rsidRPr="00214121" w:rsidRDefault="006C2F18" w:rsidP="00600700">
      <w:pPr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21412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Максимум в течение двух-трех дней все прошло, все нежелательные явления "завершились выздоровлением без последствий", - следует из инструкции к вакцине.</w:t>
      </w:r>
    </w:p>
    <w:p w:rsidR="006C2F18" w:rsidRPr="00600700" w:rsidRDefault="001A5306" w:rsidP="001A5306">
      <w:pPr>
        <w:pStyle w:val="a3"/>
        <w:shd w:val="clear" w:color="auto" w:fill="FFFFFF"/>
        <w:spacing w:before="0" w:beforeAutospacing="0" w:after="0" w:afterAutospacing="0" w:line="450" w:lineRule="atLeast"/>
        <w:rPr>
          <w:b/>
          <w:i/>
          <w:color w:val="282828"/>
          <w:spacing w:val="3"/>
          <w:sz w:val="32"/>
          <w:szCs w:val="32"/>
          <w:u w:val="single"/>
        </w:rPr>
      </w:pPr>
      <w:r w:rsidRPr="00600700">
        <w:rPr>
          <w:b/>
          <w:i/>
          <w:color w:val="333333"/>
          <w:sz w:val="32"/>
          <w:szCs w:val="32"/>
          <w:u w:val="single"/>
        </w:rPr>
        <w:t>Перечень противопоказаний к вакцинации "Спутником-М":</w:t>
      </w:r>
    </w:p>
    <w:p w:rsidR="006C2F18" w:rsidRPr="00600700" w:rsidRDefault="006C2F18" w:rsidP="006007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50" w:lineRule="atLeast"/>
        <w:ind w:left="426" w:hanging="426"/>
        <w:rPr>
          <w:i/>
          <w:color w:val="282828"/>
          <w:spacing w:val="3"/>
          <w:sz w:val="32"/>
          <w:szCs w:val="32"/>
        </w:rPr>
      </w:pPr>
      <w:r w:rsidRPr="00600700">
        <w:rPr>
          <w:i/>
          <w:color w:val="282828"/>
          <w:spacing w:val="3"/>
          <w:sz w:val="32"/>
          <w:szCs w:val="32"/>
        </w:rPr>
        <w:t>Гиперчувствительность к какому-либо компоненту вакцины или вакцине, содержащей аналогичные компоненты;</w:t>
      </w:r>
    </w:p>
    <w:p w:rsidR="006C2F18" w:rsidRPr="00600700" w:rsidRDefault="006C2F18" w:rsidP="006007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50" w:lineRule="atLeast"/>
        <w:ind w:left="426" w:hanging="426"/>
        <w:rPr>
          <w:i/>
          <w:color w:val="282828"/>
          <w:spacing w:val="3"/>
          <w:sz w:val="32"/>
          <w:szCs w:val="32"/>
        </w:rPr>
      </w:pPr>
      <w:r w:rsidRPr="00600700">
        <w:rPr>
          <w:i/>
          <w:color w:val="282828"/>
          <w:spacing w:val="3"/>
          <w:sz w:val="32"/>
          <w:szCs w:val="32"/>
        </w:rPr>
        <w:t>тяжелые аллергические реакции в анамнезе;</w:t>
      </w:r>
    </w:p>
    <w:p w:rsidR="006C2F18" w:rsidRPr="00600700" w:rsidRDefault="006C2F18" w:rsidP="006007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50" w:lineRule="atLeast"/>
        <w:ind w:left="426" w:hanging="426"/>
        <w:rPr>
          <w:i/>
          <w:color w:val="282828"/>
          <w:spacing w:val="3"/>
          <w:sz w:val="32"/>
          <w:szCs w:val="32"/>
        </w:rPr>
      </w:pPr>
      <w:r w:rsidRPr="00600700">
        <w:rPr>
          <w:i/>
          <w:color w:val="282828"/>
          <w:spacing w:val="3"/>
          <w:sz w:val="32"/>
          <w:szCs w:val="32"/>
        </w:rPr>
        <w:t xml:space="preserve">острые инфекционные и неинфекционные заболевания, обострение хронических заболеваний - вакцинацию проводят </w:t>
      </w:r>
      <w:r w:rsidRPr="00600700">
        <w:rPr>
          <w:i/>
          <w:color w:val="282828"/>
          <w:spacing w:val="3"/>
          <w:sz w:val="32"/>
          <w:szCs w:val="32"/>
        </w:rPr>
        <w:lastRenderedPageBreak/>
        <w:t>через 2-4 недели после выздоровления или наступления ремиссии;</w:t>
      </w:r>
    </w:p>
    <w:p w:rsidR="006C2F18" w:rsidRPr="00600700" w:rsidRDefault="006C2F18" w:rsidP="006007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50" w:lineRule="atLeast"/>
        <w:ind w:left="426" w:hanging="426"/>
        <w:rPr>
          <w:i/>
          <w:color w:val="282828"/>
          <w:spacing w:val="3"/>
          <w:sz w:val="32"/>
          <w:szCs w:val="32"/>
        </w:rPr>
      </w:pPr>
      <w:r w:rsidRPr="00600700">
        <w:rPr>
          <w:i/>
          <w:color w:val="282828"/>
          <w:spacing w:val="3"/>
          <w:sz w:val="32"/>
          <w:szCs w:val="32"/>
        </w:rPr>
        <w:t>при нетяжелых ОРВИ, острых инфекционных заболеваниях ЖКТ прививку проводят после нормализации температуры;</w:t>
      </w:r>
    </w:p>
    <w:p w:rsidR="006C2F18" w:rsidRPr="00600700" w:rsidRDefault="006C2F18" w:rsidP="006007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50" w:lineRule="atLeast"/>
        <w:ind w:left="426" w:hanging="426"/>
        <w:rPr>
          <w:i/>
          <w:color w:val="282828"/>
          <w:spacing w:val="3"/>
          <w:sz w:val="32"/>
          <w:szCs w:val="32"/>
        </w:rPr>
      </w:pPr>
      <w:r w:rsidRPr="00600700">
        <w:rPr>
          <w:i/>
          <w:color w:val="282828"/>
          <w:spacing w:val="3"/>
          <w:sz w:val="32"/>
          <w:szCs w:val="32"/>
        </w:rPr>
        <w:t>возраст до 12 лет;</w:t>
      </w:r>
    </w:p>
    <w:p w:rsidR="001A5306" w:rsidRPr="00600700" w:rsidRDefault="001A5306" w:rsidP="00600700">
      <w:pPr>
        <w:pStyle w:val="a3"/>
        <w:shd w:val="clear" w:color="auto" w:fill="FFFFFF"/>
        <w:spacing w:before="0" w:beforeAutospacing="0" w:after="0" w:afterAutospacing="0" w:line="450" w:lineRule="atLeast"/>
        <w:rPr>
          <w:b/>
          <w:i/>
          <w:color w:val="333333"/>
          <w:sz w:val="32"/>
          <w:szCs w:val="32"/>
          <w:u w:val="single"/>
        </w:rPr>
      </w:pPr>
      <w:r w:rsidRPr="00600700">
        <w:rPr>
          <w:b/>
          <w:i/>
          <w:color w:val="333333"/>
          <w:sz w:val="32"/>
          <w:szCs w:val="32"/>
          <w:u w:val="single"/>
        </w:rPr>
        <w:t>Противопоказания для введения компонента II:</w:t>
      </w:r>
    </w:p>
    <w:p w:rsidR="006C2F18" w:rsidRPr="00600700" w:rsidRDefault="006C2F18" w:rsidP="006007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50" w:lineRule="atLeast"/>
        <w:ind w:left="284" w:hanging="284"/>
        <w:jc w:val="both"/>
        <w:rPr>
          <w:i/>
          <w:color w:val="282828"/>
          <w:spacing w:val="3"/>
          <w:sz w:val="32"/>
          <w:szCs w:val="32"/>
        </w:rPr>
      </w:pPr>
      <w:r w:rsidRPr="00600700">
        <w:rPr>
          <w:i/>
          <w:color w:val="282828"/>
          <w:spacing w:val="3"/>
          <w:sz w:val="32"/>
          <w:szCs w:val="32"/>
        </w:rPr>
        <w:t>тяжел</w:t>
      </w:r>
      <w:r w:rsidR="001A5306" w:rsidRPr="00600700">
        <w:rPr>
          <w:i/>
          <w:color w:val="282828"/>
          <w:spacing w:val="3"/>
          <w:sz w:val="32"/>
          <w:szCs w:val="32"/>
        </w:rPr>
        <w:t xml:space="preserve">ые поствакцинальные осложнения (анафилактический шок, тяжелые </w:t>
      </w:r>
      <w:proofErr w:type="spellStart"/>
      <w:r w:rsidR="001A5306" w:rsidRPr="00600700">
        <w:rPr>
          <w:i/>
          <w:color w:val="282828"/>
          <w:spacing w:val="3"/>
          <w:sz w:val="32"/>
          <w:szCs w:val="32"/>
        </w:rPr>
        <w:t>генерализованные</w:t>
      </w:r>
      <w:proofErr w:type="spellEnd"/>
      <w:r w:rsidR="001A5306" w:rsidRPr="00600700">
        <w:rPr>
          <w:i/>
          <w:color w:val="282828"/>
          <w:spacing w:val="3"/>
          <w:sz w:val="32"/>
          <w:szCs w:val="32"/>
        </w:rPr>
        <w:t xml:space="preserve"> аллергические реакции, судорожный синдром, температура тела выше 40 </w:t>
      </w:r>
      <w:r w:rsidR="001A5306" w:rsidRPr="00600700">
        <w:rPr>
          <w:i/>
          <w:color w:val="282828"/>
          <w:spacing w:val="3"/>
          <w:sz w:val="32"/>
          <w:szCs w:val="32"/>
          <w:vertAlign w:val="superscript"/>
        </w:rPr>
        <w:t>0</w:t>
      </w:r>
      <w:r w:rsidR="001A5306" w:rsidRPr="00600700">
        <w:rPr>
          <w:i/>
          <w:color w:val="282828"/>
          <w:spacing w:val="3"/>
          <w:sz w:val="32"/>
          <w:szCs w:val="32"/>
        </w:rPr>
        <w:t xml:space="preserve">С) на введение компонента </w:t>
      </w:r>
      <w:r w:rsidR="001A5306" w:rsidRPr="00600700">
        <w:rPr>
          <w:i/>
          <w:color w:val="282828"/>
          <w:spacing w:val="3"/>
          <w:sz w:val="32"/>
          <w:szCs w:val="32"/>
          <w:lang w:val="en-US"/>
        </w:rPr>
        <w:t>I</w:t>
      </w:r>
      <w:r w:rsidR="001A5306" w:rsidRPr="00600700">
        <w:rPr>
          <w:i/>
          <w:color w:val="282828"/>
          <w:spacing w:val="3"/>
          <w:sz w:val="32"/>
          <w:szCs w:val="32"/>
        </w:rPr>
        <w:t xml:space="preserve"> вакцины</w:t>
      </w:r>
      <w:r w:rsidRPr="00600700">
        <w:rPr>
          <w:i/>
          <w:color w:val="282828"/>
          <w:spacing w:val="3"/>
          <w:sz w:val="32"/>
          <w:szCs w:val="32"/>
        </w:rPr>
        <w:t>.</w:t>
      </w:r>
    </w:p>
    <w:p w:rsidR="00600700" w:rsidRPr="00600700" w:rsidRDefault="00600700" w:rsidP="00600700">
      <w:pPr>
        <w:pStyle w:val="a3"/>
        <w:shd w:val="clear" w:color="auto" w:fill="FFFFFF"/>
        <w:spacing w:before="0" w:beforeAutospacing="0" w:after="0" w:afterAutospacing="0" w:line="450" w:lineRule="atLeast"/>
        <w:rPr>
          <w:rStyle w:val="a4"/>
          <w:i/>
          <w:color w:val="282828"/>
          <w:spacing w:val="3"/>
          <w:sz w:val="32"/>
          <w:szCs w:val="32"/>
        </w:rPr>
      </w:pPr>
    </w:p>
    <w:p w:rsidR="006C2F18" w:rsidRPr="00003AD1" w:rsidRDefault="001A5306" w:rsidP="00600700">
      <w:pPr>
        <w:pStyle w:val="a3"/>
        <w:shd w:val="clear" w:color="auto" w:fill="FFFFFF"/>
        <w:spacing w:before="0" w:beforeAutospacing="0" w:after="0" w:afterAutospacing="0" w:line="450" w:lineRule="atLeast"/>
        <w:rPr>
          <w:i/>
          <w:color w:val="282828"/>
          <w:spacing w:val="3"/>
          <w:sz w:val="32"/>
          <w:szCs w:val="32"/>
          <w:u w:val="single"/>
        </w:rPr>
      </w:pPr>
      <w:r w:rsidRPr="00003AD1">
        <w:rPr>
          <w:rStyle w:val="a4"/>
          <w:i/>
          <w:color w:val="282828"/>
          <w:spacing w:val="3"/>
          <w:sz w:val="32"/>
          <w:szCs w:val="32"/>
          <w:u w:val="single"/>
        </w:rPr>
        <w:t>С</w:t>
      </w:r>
      <w:r w:rsidR="006C2F18" w:rsidRPr="00003AD1">
        <w:rPr>
          <w:rStyle w:val="a4"/>
          <w:i/>
          <w:color w:val="282828"/>
          <w:spacing w:val="3"/>
          <w:sz w:val="32"/>
          <w:szCs w:val="32"/>
          <w:u w:val="single"/>
        </w:rPr>
        <w:t xml:space="preserve"> осторожностью</w:t>
      </w:r>
      <w:r w:rsidR="00003AD1" w:rsidRPr="00003AD1">
        <w:rPr>
          <w:rStyle w:val="a4"/>
          <w:i/>
          <w:color w:val="282828"/>
          <w:spacing w:val="3"/>
          <w:sz w:val="32"/>
          <w:szCs w:val="32"/>
          <w:u w:val="single"/>
        </w:rPr>
        <w:t>!!!</w:t>
      </w:r>
    </w:p>
    <w:p w:rsidR="006C2F18" w:rsidRPr="00600700" w:rsidRDefault="006C2F18" w:rsidP="0060070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i/>
          <w:color w:val="282828"/>
          <w:spacing w:val="3"/>
          <w:sz w:val="32"/>
          <w:szCs w:val="32"/>
        </w:rPr>
      </w:pPr>
      <w:r w:rsidRPr="00600700">
        <w:rPr>
          <w:i/>
          <w:color w:val="282828"/>
          <w:spacing w:val="3"/>
          <w:sz w:val="32"/>
          <w:szCs w:val="32"/>
        </w:rPr>
        <w:t>Применяют вакцину при хронических заболеваниях печени и почек, выраженных нарушениях функции щитовидной железы и сахарном диабете в стадии декомпенсации, тяжелых заболеваниях системы кроветворения, эпилепсии и других заболеваниях ЦНС, остром коронарном синдроме и остром нарушении мозгового кровообращения, миокардитах, эндокардитах, перикардитах.</w:t>
      </w:r>
    </w:p>
    <w:p w:rsidR="006C2F18" w:rsidRPr="00600700" w:rsidRDefault="006C2F18" w:rsidP="00600700">
      <w:pPr>
        <w:pStyle w:val="a3"/>
        <w:shd w:val="clear" w:color="auto" w:fill="FFFFFF"/>
        <w:spacing w:before="0" w:beforeAutospacing="0" w:after="420" w:afterAutospacing="0" w:line="450" w:lineRule="atLeast"/>
        <w:jc w:val="both"/>
        <w:rPr>
          <w:i/>
          <w:color w:val="282828"/>
          <w:spacing w:val="3"/>
          <w:sz w:val="32"/>
          <w:szCs w:val="32"/>
        </w:rPr>
      </w:pPr>
      <w:r w:rsidRPr="00600700">
        <w:rPr>
          <w:i/>
          <w:color w:val="282828"/>
          <w:spacing w:val="3"/>
          <w:sz w:val="32"/>
          <w:szCs w:val="32"/>
        </w:rPr>
        <w:t xml:space="preserve">Из-за недостатка информации вакцинация может представлять риск для детей:с аутоиммунными заболеваниями (особенно если есть тенденция к развитию тяжелых и </w:t>
      </w:r>
      <w:proofErr w:type="spellStart"/>
      <w:r w:rsidRPr="00600700">
        <w:rPr>
          <w:i/>
          <w:color w:val="282828"/>
          <w:spacing w:val="3"/>
          <w:sz w:val="32"/>
          <w:szCs w:val="32"/>
        </w:rPr>
        <w:t>жизнеугрожающих</w:t>
      </w:r>
      <w:proofErr w:type="spellEnd"/>
      <w:r w:rsidRPr="00600700">
        <w:rPr>
          <w:i/>
          <w:color w:val="282828"/>
          <w:spacing w:val="3"/>
          <w:sz w:val="32"/>
          <w:szCs w:val="32"/>
        </w:rPr>
        <w:t xml:space="preserve"> состояний);с раковыми заболеваниями.</w:t>
      </w:r>
    </w:p>
    <w:p w:rsidR="00B739C8" w:rsidRDefault="00B739C8" w:rsidP="004D0DCA">
      <w:pPr>
        <w:pStyle w:val="a3"/>
        <w:shd w:val="clear" w:color="auto" w:fill="FFFFFF"/>
        <w:spacing w:before="0" w:beforeAutospacing="0" w:after="420" w:afterAutospacing="0" w:line="450" w:lineRule="atLeast"/>
        <w:jc w:val="both"/>
        <w:rPr>
          <w:i/>
          <w:color w:val="282828"/>
          <w:spacing w:val="3"/>
          <w:sz w:val="32"/>
          <w:szCs w:val="32"/>
          <w:u w:val="single"/>
        </w:rPr>
      </w:pPr>
    </w:p>
    <w:p w:rsidR="00B739C8" w:rsidRDefault="00B739C8" w:rsidP="004D0DCA">
      <w:pPr>
        <w:pStyle w:val="a3"/>
        <w:shd w:val="clear" w:color="auto" w:fill="FFFFFF"/>
        <w:spacing w:before="0" w:beforeAutospacing="0" w:after="420" w:afterAutospacing="0" w:line="450" w:lineRule="atLeast"/>
        <w:jc w:val="both"/>
        <w:rPr>
          <w:i/>
          <w:color w:val="282828"/>
          <w:spacing w:val="3"/>
          <w:sz w:val="32"/>
          <w:szCs w:val="32"/>
          <w:u w:val="single"/>
        </w:rPr>
      </w:pPr>
    </w:p>
    <w:p w:rsidR="00B739C8" w:rsidRDefault="00B739C8" w:rsidP="004D0DCA">
      <w:pPr>
        <w:pStyle w:val="a3"/>
        <w:shd w:val="clear" w:color="auto" w:fill="FFFFFF"/>
        <w:spacing w:before="0" w:beforeAutospacing="0" w:after="420" w:afterAutospacing="0" w:line="450" w:lineRule="atLeast"/>
        <w:jc w:val="both"/>
        <w:rPr>
          <w:i/>
          <w:color w:val="282828"/>
          <w:spacing w:val="3"/>
          <w:sz w:val="32"/>
          <w:szCs w:val="32"/>
          <w:u w:val="single"/>
        </w:rPr>
      </w:pPr>
    </w:p>
    <w:p w:rsidR="00B739C8" w:rsidRDefault="00B739C8" w:rsidP="004D0DCA">
      <w:pPr>
        <w:pStyle w:val="a3"/>
        <w:shd w:val="clear" w:color="auto" w:fill="FFFFFF"/>
        <w:spacing w:before="0" w:beforeAutospacing="0" w:after="420" w:afterAutospacing="0" w:line="450" w:lineRule="atLeast"/>
        <w:jc w:val="both"/>
        <w:rPr>
          <w:i/>
          <w:color w:val="282828"/>
          <w:spacing w:val="3"/>
          <w:sz w:val="32"/>
          <w:szCs w:val="32"/>
          <w:u w:val="single"/>
        </w:rPr>
      </w:pPr>
    </w:p>
    <w:p w:rsidR="00B739C8" w:rsidRDefault="00B739C8" w:rsidP="004D0DCA">
      <w:pPr>
        <w:pStyle w:val="a3"/>
        <w:shd w:val="clear" w:color="auto" w:fill="FFFFFF"/>
        <w:spacing w:before="0" w:beforeAutospacing="0" w:after="420" w:afterAutospacing="0" w:line="450" w:lineRule="atLeast"/>
        <w:jc w:val="both"/>
        <w:rPr>
          <w:i/>
          <w:color w:val="282828"/>
          <w:spacing w:val="3"/>
          <w:sz w:val="32"/>
          <w:szCs w:val="32"/>
          <w:u w:val="single"/>
        </w:rPr>
      </w:pPr>
    </w:p>
    <w:p w:rsidR="00600700" w:rsidRPr="00D80C31" w:rsidRDefault="00071AC5" w:rsidP="004D0DCA">
      <w:pPr>
        <w:pStyle w:val="a3"/>
        <w:shd w:val="clear" w:color="auto" w:fill="FFFFFF"/>
        <w:spacing w:before="0" w:beforeAutospacing="0" w:after="420" w:afterAutospacing="0" w:line="450" w:lineRule="atLeast"/>
        <w:jc w:val="both"/>
        <w:rPr>
          <w:b/>
          <w:i/>
          <w:color w:val="282828"/>
          <w:spacing w:val="3"/>
          <w:sz w:val="32"/>
          <w:szCs w:val="32"/>
          <w:u w:val="single"/>
        </w:rPr>
      </w:pPr>
      <w:r>
        <w:rPr>
          <w:b/>
          <w:i/>
          <w:color w:val="282828"/>
          <w:spacing w:val="3"/>
          <w:sz w:val="32"/>
          <w:szCs w:val="32"/>
          <w:u w:val="single"/>
        </w:rPr>
        <w:lastRenderedPageBreak/>
        <w:t>Зачем</w:t>
      </w:r>
      <w:r w:rsidR="00214121" w:rsidRPr="00D80C31">
        <w:rPr>
          <w:b/>
          <w:i/>
          <w:color w:val="282828"/>
          <w:spacing w:val="3"/>
          <w:sz w:val="32"/>
          <w:szCs w:val="32"/>
          <w:u w:val="single"/>
        </w:rPr>
        <w:t xml:space="preserve"> вакцинирова</w:t>
      </w:r>
      <w:r>
        <w:rPr>
          <w:b/>
          <w:i/>
          <w:color w:val="282828"/>
          <w:spacing w:val="3"/>
          <w:sz w:val="32"/>
          <w:szCs w:val="32"/>
          <w:u w:val="single"/>
        </w:rPr>
        <w:t>ть</w:t>
      </w:r>
      <w:r w:rsidR="00214121" w:rsidRPr="00D80C31">
        <w:rPr>
          <w:b/>
          <w:i/>
          <w:color w:val="282828"/>
          <w:spacing w:val="3"/>
          <w:sz w:val="32"/>
          <w:szCs w:val="32"/>
          <w:u w:val="single"/>
        </w:rPr>
        <w:t xml:space="preserve"> детей и подростков от новой коронавирусной инфекции</w:t>
      </w:r>
      <w:r w:rsidR="00D44ADB">
        <w:rPr>
          <w:b/>
          <w:i/>
          <w:color w:val="282828"/>
          <w:spacing w:val="3"/>
          <w:sz w:val="32"/>
          <w:szCs w:val="32"/>
          <w:u w:val="single"/>
        </w:rPr>
        <w:t>?</w:t>
      </w:r>
      <w:r w:rsidR="00214121" w:rsidRPr="00D80C31">
        <w:rPr>
          <w:b/>
          <w:i/>
          <w:color w:val="282828"/>
          <w:spacing w:val="3"/>
          <w:sz w:val="32"/>
          <w:szCs w:val="32"/>
          <w:u w:val="single"/>
        </w:rPr>
        <w:t>:</w:t>
      </w:r>
    </w:p>
    <w:p w:rsidR="00CD0177" w:rsidRDefault="00214121" w:rsidP="004D0DCA">
      <w:pPr>
        <w:pStyle w:val="a3"/>
        <w:shd w:val="clear" w:color="auto" w:fill="FFFFFF"/>
        <w:spacing w:before="0" w:beforeAutospacing="0" w:after="420" w:afterAutospacing="0" w:line="450" w:lineRule="atLeast"/>
        <w:jc w:val="both"/>
        <w:rPr>
          <w:rFonts w:ascii="Arial" w:hAnsi="Arial" w:cs="Arial"/>
          <w:color w:val="282828"/>
          <w:spacing w:val="3"/>
          <w:shd w:val="clear" w:color="auto" w:fill="FFFFFF"/>
        </w:rPr>
      </w:pPr>
      <w:r w:rsidRPr="004D0DCA">
        <w:rPr>
          <w:i/>
          <w:color w:val="282828"/>
          <w:spacing w:val="3"/>
          <w:sz w:val="32"/>
          <w:szCs w:val="32"/>
        </w:rPr>
        <w:t xml:space="preserve">- вакцинация помогает избежать осложнений в случае инфицирования, а также существенно снижает риск развития </w:t>
      </w:r>
      <w:proofErr w:type="spellStart"/>
      <w:r w:rsidRPr="004D0DCA">
        <w:rPr>
          <w:i/>
          <w:color w:val="282828"/>
          <w:spacing w:val="3"/>
          <w:sz w:val="32"/>
          <w:szCs w:val="32"/>
        </w:rPr>
        <w:t>мультисистемного</w:t>
      </w:r>
      <w:proofErr w:type="spellEnd"/>
      <w:r w:rsidRPr="004D0DCA">
        <w:rPr>
          <w:i/>
          <w:color w:val="282828"/>
          <w:spacing w:val="3"/>
          <w:sz w:val="32"/>
          <w:szCs w:val="32"/>
        </w:rPr>
        <w:t xml:space="preserve"> воспалительного синдрома и </w:t>
      </w:r>
      <w:proofErr w:type="spellStart"/>
      <w:r w:rsidRPr="004D0DCA">
        <w:rPr>
          <w:i/>
          <w:color w:val="282828"/>
          <w:spacing w:val="3"/>
          <w:sz w:val="32"/>
          <w:szCs w:val="32"/>
        </w:rPr>
        <w:t>постковидного</w:t>
      </w:r>
      <w:proofErr w:type="spellEnd"/>
      <w:r w:rsidRPr="004D0DCA">
        <w:rPr>
          <w:i/>
          <w:color w:val="282828"/>
          <w:spacing w:val="3"/>
          <w:sz w:val="32"/>
          <w:szCs w:val="32"/>
        </w:rPr>
        <w:t xml:space="preserve"> синдрома у подростков</w:t>
      </w:r>
      <w:r w:rsidR="004D0DCA">
        <w:rPr>
          <w:i/>
          <w:color w:val="282828"/>
          <w:spacing w:val="3"/>
          <w:sz w:val="32"/>
          <w:szCs w:val="32"/>
        </w:rPr>
        <w:t>. С</w:t>
      </w:r>
      <w:r w:rsidR="004D0DCA" w:rsidRPr="004D0DCA">
        <w:rPr>
          <w:i/>
          <w:color w:val="282828"/>
          <w:spacing w:val="3"/>
          <w:sz w:val="32"/>
          <w:szCs w:val="32"/>
        </w:rPr>
        <w:t xml:space="preserve"> тех пор, как распространился "дельта"-штамм </w:t>
      </w:r>
      <w:proofErr w:type="spellStart"/>
      <w:r w:rsidR="004D0DCA" w:rsidRPr="004D0DCA">
        <w:rPr>
          <w:i/>
          <w:color w:val="282828"/>
          <w:spacing w:val="3"/>
          <w:sz w:val="32"/>
          <w:szCs w:val="32"/>
        </w:rPr>
        <w:t>коронавируса</w:t>
      </w:r>
      <w:proofErr w:type="spellEnd"/>
      <w:r w:rsidR="004D0DCA" w:rsidRPr="004D0DCA">
        <w:rPr>
          <w:i/>
          <w:color w:val="282828"/>
          <w:spacing w:val="3"/>
          <w:sz w:val="32"/>
          <w:szCs w:val="32"/>
        </w:rPr>
        <w:t>, подростки тоже стали тяжелее переносить инфекцию.</w:t>
      </w:r>
    </w:p>
    <w:p w:rsidR="00214121" w:rsidRPr="004D0DCA" w:rsidRDefault="00214121" w:rsidP="004D0DCA">
      <w:pPr>
        <w:pStyle w:val="a3"/>
        <w:shd w:val="clear" w:color="auto" w:fill="FFFFFF"/>
        <w:spacing w:before="0" w:beforeAutospacing="0" w:after="420" w:afterAutospacing="0" w:line="450" w:lineRule="atLeast"/>
        <w:jc w:val="both"/>
        <w:rPr>
          <w:i/>
          <w:color w:val="282828"/>
          <w:spacing w:val="3"/>
          <w:sz w:val="32"/>
          <w:szCs w:val="32"/>
        </w:rPr>
      </w:pPr>
      <w:r w:rsidRPr="004D0DCA">
        <w:rPr>
          <w:i/>
          <w:color w:val="282828"/>
          <w:spacing w:val="3"/>
          <w:sz w:val="32"/>
          <w:szCs w:val="32"/>
        </w:rPr>
        <w:t xml:space="preserve">- увеличение уровня коллективного иммунитета и, как следствие, снижение уровня  заболеваемости – за счет того, что дети не будут распространять инфекцию среди </w:t>
      </w:r>
      <w:proofErr w:type="gramStart"/>
      <w:r w:rsidRPr="004D0DCA">
        <w:rPr>
          <w:i/>
          <w:color w:val="282828"/>
          <w:spacing w:val="3"/>
          <w:sz w:val="32"/>
          <w:szCs w:val="32"/>
        </w:rPr>
        <w:t>более старших</w:t>
      </w:r>
      <w:proofErr w:type="gramEnd"/>
      <w:r w:rsidRPr="004D0DCA">
        <w:rPr>
          <w:i/>
          <w:color w:val="282828"/>
          <w:spacing w:val="3"/>
          <w:sz w:val="32"/>
          <w:szCs w:val="32"/>
        </w:rPr>
        <w:t xml:space="preserve"> членов своей семьи.</w:t>
      </w:r>
    </w:p>
    <w:p w:rsidR="00600700" w:rsidRDefault="00600700" w:rsidP="004D0DCA">
      <w:pPr>
        <w:pStyle w:val="a3"/>
        <w:shd w:val="clear" w:color="auto" w:fill="FFFFFF"/>
        <w:spacing w:before="0" w:beforeAutospacing="0" w:after="420" w:afterAutospacing="0" w:line="450" w:lineRule="atLeast"/>
        <w:jc w:val="both"/>
        <w:rPr>
          <w:i/>
          <w:color w:val="282828"/>
          <w:spacing w:val="3"/>
          <w:sz w:val="32"/>
          <w:szCs w:val="32"/>
          <w:u w:val="single"/>
        </w:rPr>
      </w:pPr>
      <w:r w:rsidRPr="004D0DCA">
        <w:rPr>
          <w:i/>
          <w:color w:val="282828"/>
          <w:spacing w:val="3"/>
          <w:sz w:val="32"/>
          <w:szCs w:val="32"/>
          <w:u w:val="single"/>
        </w:rPr>
        <w:t>Сегодня вакцинация остается наиболее эффективным и безопасным способом борьбы с инфекционными заболеваниями. Организация плановых прививочных кампаний, иммунизация в соответствии с Национальным календарем профилактических прививок остается базисом сохранения здоровья населения.</w:t>
      </w:r>
    </w:p>
    <w:p w:rsidR="00003AD1" w:rsidRPr="00003AD1" w:rsidRDefault="00003AD1" w:rsidP="00003AD1">
      <w:pPr>
        <w:pStyle w:val="a3"/>
        <w:shd w:val="clear" w:color="auto" w:fill="FFFFFF"/>
        <w:spacing w:after="420" w:line="450" w:lineRule="atLeast"/>
        <w:jc w:val="both"/>
        <w:rPr>
          <w:b/>
          <w:i/>
          <w:color w:val="282828"/>
          <w:spacing w:val="3"/>
          <w:sz w:val="32"/>
          <w:szCs w:val="32"/>
          <w:u w:val="single"/>
        </w:rPr>
      </w:pPr>
      <w:r w:rsidRPr="00003AD1">
        <w:rPr>
          <w:b/>
          <w:i/>
          <w:color w:val="282828"/>
          <w:spacing w:val="3"/>
          <w:sz w:val="32"/>
          <w:szCs w:val="32"/>
          <w:u w:val="single"/>
        </w:rPr>
        <w:t>Где детей уже прививают?</w:t>
      </w:r>
    </w:p>
    <w:p w:rsidR="00003AD1" w:rsidRPr="00003AD1" w:rsidRDefault="00003AD1" w:rsidP="00003AD1">
      <w:pPr>
        <w:pStyle w:val="a3"/>
        <w:shd w:val="clear" w:color="auto" w:fill="FFFFFF"/>
        <w:spacing w:after="420" w:line="450" w:lineRule="atLeast"/>
        <w:jc w:val="both"/>
        <w:rPr>
          <w:color w:val="282828"/>
          <w:spacing w:val="3"/>
          <w:sz w:val="32"/>
          <w:szCs w:val="32"/>
        </w:rPr>
      </w:pPr>
      <w:proofErr w:type="gramStart"/>
      <w:r w:rsidRPr="00003AD1">
        <w:rPr>
          <w:color w:val="282828"/>
          <w:spacing w:val="3"/>
          <w:sz w:val="32"/>
          <w:szCs w:val="32"/>
        </w:rPr>
        <w:t xml:space="preserve">В США применять детскую вакцину разрешили еще в мае 2021 г. Делают прививки </w:t>
      </w:r>
      <w:proofErr w:type="spellStart"/>
      <w:r w:rsidRPr="00003AD1">
        <w:rPr>
          <w:color w:val="282828"/>
          <w:spacing w:val="3"/>
          <w:sz w:val="32"/>
          <w:szCs w:val="32"/>
        </w:rPr>
        <w:t>тинейджерам</w:t>
      </w:r>
      <w:proofErr w:type="spellEnd"/>
      <w:r w:rsidRPr="00003AD1">
        <w:rPr>
          <w:color w:val="282828"/>
          <w:spacing w:val="3"/>
          <w:sz w:val="32"/>
          <w:szCs w:val="32"/>
        </w:rPr>
        <w:t xml:space="preserve"> в ЕС, Канаде, ОАЭ, Австралии, Новой Зеландии, Израиле, Аргентине, Чили, Кубе, Италии, Франции, Бразилии, Швеции - всего уже более чем в 40 странах.</w:t>
      </w:r>
      <w:proofErr w:type="gramEnd"/>
      <w:r w:rsidRPr="00003AD1">
        <w:rPr>
          <w:color w:val="282828"/>
          <w:spacing w:val="3"/>
          <w:sz w:val="32"/>
          <w:szCs w:val="32"/>
        </w:rPr>
        <w:t xml:space="preserve"> В Китае полную вакцинацию прошли более 85% детского населения - тут прививают уже и детей младше 12 лет. Малышей начал прививать Израиль. </w:t>
      </w:r>
    </w:p>
    <w:p w:rsidR="00003AD1" w:rsidRPr="00003AD1" w:rsidRDefault="00003AD1" w:rsidP="00003AD1">
      <w:pPr>
        <w:pStyle w:val="a3"/>
        <w:shd w:val="clear" w:color="auto" w:fill="FFFFFF"/>
        <w:spacing w:after="420" w:line="450" w:lineRule="atLeast"/>
        <w:jc w:val="both"/>
        <w:rPr>
          <w:color w:val="282828"/>
          <w:spacing w:val="3"/>
          <w:sz w:val="32"/>
          <w:szCs w:val="32"/>
        </w:rPr>
      </w:pPr>
      <w:r w:rsidRPr="00003AD1">
        <w:rPr>
          <w:color w:val="282828"/>
          <w:spacing w:val="3"/>
          <w:sz w:val="32"/>
          <w:szCs w:val="32"/>
        </w:rPr>
        <w:t>А на Кубе применяют собственную вакцину (</w:t>
      </w:r>
      <w:proofErr w:type="spellStart"/>
      <w:r w:rsidRPr="00003AD1">
        <w:rPr>
          <w:color w:val="282828"/>
          <w:spacing w:val="3"/>
          <w:sz w:val="32"/>
          <w:szCs w:val="32"/>
        </w:rPr>
        <w:t>Soberana</w:t>
      </w:r>
      <w:proofErr w:type="spellEnd"/>
      <w:r w:rsidRPr="00003AD1">
        <w:rPr>
          <w:color w:val="282828"/>
          <w:spacing w:val="3"/>
          <w:sz w:val="32"/>
          <w:szCs w:val="32"/>
        </w:rPr>
        <w:t xml:space="preserve"> 2 и </w:t>
      </w:r>
      <w:proofErr w:type="spellStart"/>
      <w:r w:rsidRPr="00003AD1">
        <w:rPr>
          <w:color w:val="282828"/>
          <w:spacing w:val="3"/>
          <w:sz w:val="32"/>
          <w:szCs w:val="32"/>
        </w:rPr>
        <w:t>SoberanaPlus</w:t>
      </w:r>
      <w:proofErr w:type="spellEnd"/>
      <w:r w:rsidRPr="00003AD1">
        <w:rPr>
          <w:color w:val="282828"/>
          <w:spacing w:val="3"/>
          <w:sz w:val="32"/>
          <w:szCs w:val="32"/>
        </w:rPr>
        <w:t xml:space="preserve">), причем прививки </w:t>
      </w:r>
      <w:proofErr w:type="gramStart"/>
      <w:r w:rsidRPr="00003AD1">
        <w:rPr>
          <w:color w:val="282828"/>
          <w:spacing w:val="3"/>
          <w:sz w:val="32"/>
          <w:szCs w:val="32"/>
        </w:rPr>
        <w:t>делают детям начиная</w:t>
      </w:r>
      <w:proofErr w:type="gramEnd"/>
      <w:r w:rsidRPr="00003AD1">
        <w:rPr>
          <w:color w:val="282828"/>
          <w:spacing w:val="3"/>
          <w:sz w:val="32"/>
          <w:szCs w:val="32"/>
        </w:rPr>
        <w:t xml:space="preserve"> с двух лет. Обязательную вакцинацию детей объявили в Коста-Рике. В европейских странах процесс движется медленнее - в Германии </w:t>
      </w:r>
      <w:r w:rsidRPr="00003AD1">
        <w:rPr>
          <w:color w:val="282828"/>
          <w:spacing w:val="3"/>
          <w:sz w:val="32"/>
          <w:szCs w:val="32"/>
        </w:rPr>
        <w:lastRenderedPageBreak/>
        <w:t xml:space="preserve">подростков с 12 лет разрешили прививать только в августе 2021 г. (вакцинами </w:t>
      </w:r>
      <w:proofErr w:type="spellStart"/>
      <w:r w:rsidRPr="00003AD1">
        <w:rPr>
          <w:color w:val="282828"/>
          <w:spacing w:val="3"/>
          <w:sz w:val="32"/>
          <w:szCs w:val="32"/>
        </w:rPr>
        <w:t>Pfizer</w:t>
      </w:r>
      <w:proofErr w:type="spellEnd"/>
      <w:r w:rsidRPr="00003AD1">
        <w:rPr>
          <w:color w:val="282828"/>
          <w:spacing w:val="3"/>
          <w:sz w:val="32"/>
          <w:szCs w:val="32"/>
        </w:rPr>
        <w:t>/</w:t>
      </w:r>
      <w:proofErr w:type="spellStart"/>
      <w:r w:rsidRPr="00003AD1">
        <w:rPr>
          <w:color w:val="282828"/>
          <w:spacing w:val="3"/>
          <w:sz w:val="32"/>
          <w:szCs w:val="32"/>
        </w:rPr>
        <w:t>BioNTech</w:t>
      </w:r>
      <w:proofErr w:type="spellEnd"/>
      <w:r w:rsidRPr="00003AD1">
        <w:rPr>
          <w:color w:val="282828"/>
          <w:spacing w:val="3"/>
          <w:sz w:val="32"/>
          <w:szCs w:val="32"/>
        </w:rPr>
        <w:t xml:space="preserve"> и </w:t>
      </w:r>
      <w:proofErr w:type="spellStart"/>
      <w:r w:rsidRPr="00003AD1">
        <w:rPr>
          <w:color w:val="282828"/>
          <w:spacing w:val="3"/>
          <w:sz w:val="32"/>
          <w:szCs w:val="32"/>
        </w:rPr>
        <w:t>Moderna</w:t>
      </w:r>
      <w:proofErr w:type="spellEnd"/>
      <w:r w:rsidRPr="00003AD1">
        <w:rPr>
          <w:color w:val="282828"/>
          <w:spacing w:val="3"/>
          <w:sz w:val="32"/>
          <w:szCs w:val="32"/>
        </w:rPr>
        <w:t xml:space="preserve">). В Испании и Дании иммунизацию уже прошли около 60% жителей в возрасте от 12 до 18 лет. </w:t>
      </w:r>
    </w:p>
    <w:p w:rsidR="00003AD1" w:rsidRPr="00003AD1" w:rsidRDefault="00003AD1" w:rsidP="004D0DCA">
      <w:pPr>
        <w:pStyle w:val="a3"/>
        <w:shd w:val="clear" w:color="auto" w:fill="FFFFFF"/>
        <w:spacing w:before="0" w:beforeAutospacing="0" w:after="420" w:afterAutospacing="0" w:line="450" w:lineRule="atLeast"/>
        <w:jc w:val="both"/>
        <w:rPr>
          <w:color w:val="282828"/>
          <w:spacing w:val="3"/>
          <w:sz w:val="32"/>
          <w:szCs w:val="32"/>
        </w:rPr>
      </w:pPr>
    </w:p>
    <w:sectPr w:rsidR="00003AD1" w:rsidRPr="00003AD1" w:rsidSect="00CD01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1640"/>
    <w:multiLevelType w:val="multilevel"/>
    <w:tmpl w:val="B1D8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91DBF"/>
    <w:multiLevelType w:val="hybridMultilevel"/>
    <w:tmpl w:val="C2A00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F700C"/>
    <w:multiLevelType w:val="multilevel"/>
    <w:tmpl w:val="A616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72F"/>
    <w:rsid w:val="00003AD1"/>
    <w:rsid w:val="00034DCC"/>
    <w:rsid w:val="00070C32"/>
    <w:rsid w:val="00071AC5"/>
    <w:rsid w:val="00082E1C"/>
    <w:rsid w:val="001A5306"/>
    <w:rsid w:val="001F2281"/>
    <w:rsid w:val="00214121"/>
    <w:rsid w:val="00371BCF"/>
    <w:rsid w:val="00406419"/>
    <w:rsid w:val="004A1F1D"/>
    <w:rsid w:val="004C0557"/>
    <w:rsid w:val="004D0DCA"/>
    <w:rsid w:val="00555081"/>
    <w:rsid w:val="005E5F86"/>
    <w:rsid w:val="005F2DC6"/>
    <w:rsid w:val="00600700"/>
    <w:rsid w:val="006C2F18"/>
    <w:rsid w:val="006D0DDB"/>
    <w:rsid w:val="0077672F"/>
    <w:rsid w:val="007A3C5B"/>
    <w:rsid w:val="007F6236"/>
    <w:rsid w:val="00887226"/>
    <w:rsid w:val="0090336E"/>
    <w:rsid w:val="00976A97"/>
    <w:rsid w:val="00A302F1"/>
    <w:rsid w:val="00B739C8"/>
    <w:rsid w:val="00C473EE"/>
    <w:rsid w:val="00CD0177"/>
    <w:rsid w:val="00D44ADB"/>
    <w:rsid w:val="00D80C31"/>
    <w:rsid w:val="00DA3AA3"/>
    <w:rsid w:val="00F2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97"/>
  </w:style>
  <w:style w:type="paragraph" w:styleId="1">
    <w:name w:val="heading 1"/>
    <w:basedOn w:val="a"/>
    <w:link w:val="10"/>
    <w:uiPriority w:val="9"/>
    <w:qFormat/>
    <w:rsid w:val="007A3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F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DCC"/>
    <w:rPr>
      <w:b/>
      <w:bCs/>
    </w:rPr>
  </w:style>
  <w:style w:type="character" w:styleId="a5">
    <w:name w:val="Hyperlink"/>
    <w:basedOn w:val="a0"/>
    <w:uiPriority w:val="99"/>
    <w:semiHidden/>
    <w:unhideWhenUsed/>
    <w:rsid w:val="00034D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3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2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C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F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DCC"/>
    <w:rPr>
      <w:b/>
      <w:bCs/>
    </w:rPr>
  </w:style>
  <w:style w:type="character" w:styleId="a5">
    <w:name w:val="Hyperlink"/>
    <w:basedOn w:val="a0"/>
    <w:uiPriority w:val="99"/>
    <w:semiHidden/>
    <w:unhideWhenUsed/>
    <w:rsid w:val="00034D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3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2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C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797">
          <w:marLeft w:val="900"/>
          <w:marRight w:val="0"/>
          <w:marTop w:val="450"/>
          <w:marBottom w:val="69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9215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126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Вадим</cp:lastModifiedBy>
  <cp:revision>6</cp:revision>
  <cp:lastPrinted>2022-01-14T07:20:00Z</cp:lastPrinted>
  <dcterms:created xsi:type="dcterms:W3CDTF">2022-01-14T10:26:00Z</dcterms:created>
  <dcterms:modified xsi:type="dcterms:W3CDTF">2022-01-20T07:52:00Z</dcterms:modified>
</cp:coreProperties>
</file>